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09DAD" w14:textId="03C03E7A" w:rsidR="00125A75" w:rsidRDefault="00125A75" w:rsidP="00125A75">
      <w:pPr>
        <w:pStyle w:val="3GPPHeader"/>
        <w:spacing w:after="60"/>
      </w:pPr>
      <w:r>
        <w:t xml:space="preserve">3GPP TSG-RAN WG2 Meeting#107                                                                 </w:t>
      </w:r>
      <w:r w:rsidR="00FC67CC" w:rsidRPr="00FC67CC">
        <w:t>R2-1911260</w:t>
      </w:r>
    </w:p>
    <w:p w14:paraId="50732327" w14:textId="4EA70542" w:rsidR="00463675" w:rsidRPr="00F37FE3" w:rsidRDefault="005A26CC" w:rsidP="00F37FE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eastAsia="zh-CN"/>
        </w:rPr>
      </w:pPr>
      <w:r>
        <w:rPr>
          <w:b/>
          <w:bCs/>
          <w:noProof/>
          <w:sz w:val="24"/>
          <w:lang w:eastAsia="zh-CN"/>
        </w:rPr>
        <w:t>Prague</w:t>
      </w:r>
      <w:r w:rsidRPr="00C408AD">
        <w:rPr>
          <w:b/>
          <w:bCs/>
          <w:noProof/>
          <w:sz w:val="24"/>
          <w:lang w:eastAsia="zh-CN"/>
        </w:rPr>
        <w:t xml:space="preserve">, </w:t>
      </w:r>
      <w:r w:rsidRPr="002B0793">
        <w:rPr>
          <w:b/>
          <w:bCs/>
          <w:noProof/>
          <w:sz w:val="24"/>
          <w:lang w:eastAsia="zh-CN"/>
        </w:rPr>
        <w:t>Czech Republic</w:t>
      </w:r>
      <w:r w:rsidRPr="00C408AD">
        <w:rPr>
          <w:b/>
          <w:bCs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val="en-US"/>
        </w:rPr>
        <w:t>26 – 30 August</w:t>
      </w:r>
      <w:r>
        <w:rPr>
          <w:b/>
          <w:bCs/>
          <w:noProof/>
          <w:sz w:val="24"/>
          <w:lang w:eastAsia="zh-CN"/>
        </w:rPr>
        <w:t xml:space="preserve">, </w:t>
      </w:r>
      <w:r w:rsidRPr="00C408AD">
        <w:rPr>
          <w:b/>
          <w:bCs/>
          <w:noProof/>
          <w:sz w:val="24"/>
          <w:lang w:eastAsia="zh-CN"/>
        </w:rPr>
        <w:t>201</w:t>
      </w:r>
      <w:r>
        <w:rPr>
          <w:b/>
          <w:bCs/>
          <w:noProof/>
          <w:sz w:val="24"/>
          <w:lang w:eastAsia="zh-CN"/>
        </w:rPr>
        <w:t xml:space="preserve">9                           </w:t>
      </w:r>
      <w:r>
        <w:rPr>
          <w:b/>
          <w:bCs/>
          <w:noProof/>
          <w:sz w:val="24"/>
          <w:lang w:eastAsia="zh-CN"/>
        </w:rPr>
        <w:tab/>
        <w:t xml:space="preserve">  </w:t>
      </w:r>
      <w:r w:rsidR="00F37FE3">
        <w:rPr>
          <w:b/>
          <w:bCs/>
          <w:noProof/>
          <w:sz w:val="24"/>
          <w:lang w:eastAsia="zh-CN"/>
        </w:rPr>
        <w:t xml:space="preserve">  </w:t>
      </w: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218941B6" w:rsidR="000772FE" w:rsidRPr="004D7632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7400">
        <w:rPr>
          <w:rFonts w:ascii="Arial" w:hAnsi="Arial" w:cs="Arial"/>
        </w:rPr>
        <w:t xml:space="preserve">[Draft] </w:t>
      </w:r>
      <w:r w:rsidR="000D3263" w:rsidRPr="000D3263">
        <w:rPr>
          <w:rFonts w:ascii="Arial" w:hAnsi="Arial" w:cs="Arial"/>
        </w:rPr>
        <w:t xml:space="preserve">LS on </w:t>
      </w:r>
      <w:r w:rsidR="00777400">
        <w:rPr>
          <w:rFonts w:ascii="Arial" w:hAnsi="Arial" w:cs="Arial"/>
        </w:rPr>
        <w:t>overlapping SPS PDSCH and dynamic PDSCH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4D26EE90" w:rsidR="000772FE" w:rsidRDefault="00126201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126201">
        <w:rPr>
          <w:rFonts w:ascii="Arial" w:hAnsi="Arial" w:cs="Arial"/>
          <w:b/>
        </w:rPr>
        <w:t xml:space="preserve">Work </w:t>
      </w:r>
      <w:r w:rsidR="000772FE" w:rsidRPr="00126201">
        <w:rPr>
          <w:rFonts w:ascii="Arial" w:hAnsi="Arial" w:cs="Arial"/>
          <w:b/>
        </w:rPr>
        <w:t>Item:</w:t>
      </w:r>
      <w:r w:rsidR="000772FE" w:rsidRPr="00126201">
        <w:rPr>
          <w:rFonts w:ascii="Arial" w:hAnsi="Arial" w:cs="Arial"/>
          <w:bCs/>
        </w:rPr>
        <w:tab/>
      </w:r>
      <w:r w:rsidR="009E3611">
        <w:rPr>
          <w:rFonts w:ascii="Arial" w:hAnsi="Arial" w:cs="Arial"/>
        </w:rPr>
        <w:t>NR_L1enh_URLLC</w:t>
      </w:r>
    </w:p>
    <w:p w14:paraId="463F7780" w14:textId="38297695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777400">
        <w:rPr>
          <w:rFonts w:ascii="Arial" w:hAnsi="Arial" w:cs="Arial"/>
          <w:bCs/>
        </w:rPr>
        <w:t>Huawei</w:t>
      </w:r>
      <w:r w:rsidRPr="000772FE">
        <w:rPr>
          <w:rFonts w:ascii="Arial" w:hAnsi="Arial" w:cs="Arial"/>
          <w:bCs/>
        </w:rPr>
        <w:t xml:space="preserve"> </w:t>
      </w:r>
      <w:r w:rsidRPr="00725302">
        <w:rPr>
          <w:rFonts w:ascii="Arial" w:hAnsi="Arial" w:cs="Arial"/>
          <w:bCs/>
          <w:highlight w:val="yellow"/>
        </w:rPr>
        <w:t>[To be RAN2]</w:t>
      </w:r>
    </w:p>
    <w:p w14:paraId="0BD831CF" w14:textId="7C627DD9" w:rsidR="000772FE" w:rsidRPr="008115C3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F72DB0">
        <w:rPr>
          <w:rFonts w:ascii="Arial" w:hAnsi="Arial" w:cs="Arial"/>
          <w:b/>
          <w:lang w:val="en-US"/>
        </w:rPr>
        <w:t>To:</w:t>
      </w:r>
      <w:r w:rsidR="008115C3" w:rsidRPr="00F72DB0">
        <w:rPr>
          <w:rFonts w:ascii="Arial" w:hAnsi="Arial" w:cs="Arial"/>
          <w:bCs/>
          <w:lang w:val="en-US"/>
        </w:rPr>
        <w:tab/>
      </w:r>
      <w:r w:rsidR="008115C3">
        <w:rPr>
          <w:rFonts w:ascii="Arial" w:hAnsi="Arial" w:cs="Arial"/>
          <w:bCs/>
        </w:rPr>
        <w:t>RAN1</w:t>
      </w:r>
    </w:p>
    <w:p w14:paraId="62597370" w14:textId="77777777" w:rsidR="001D68F2" w:rsidRPr="00F72DB0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F72DB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04B54727" w:rsidR="001C407D" w:rsidRPr="00372DC0" w:rsidRDefault="001C407D" w:rsidP="001C407D">
      <w:pPr>
        <w:pStyle w:val="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372DC0">
        <w:rPr>
          <w:rFonts w:cs="Arial"/>
          <w:lang w:val="de-DE"/>
        </w:rPr>
        <w:t>Name:</w:t>
      </w:r>
      <w:r w:rsidRPr="00372DC0">
        <w:rPr>
          <w:rFonts w:cs="Arial"/>
          <w:b w:val="0"/>
          <w:bCs/>
          <w:lang w:val="de-DE"/>
        </w:rPr>
        <w:tab/>
      </w:r>
      <w:r w:rsidR="00777400">
        <w:rPr>
          <w:rFonts w:cs="Arial"/>
          <w:b w:val="0"/>
          <w:bCs/>
          <w:lang w:val="de-DE"/>
        </w:rPr>
        <w:t>Chong Lou</w:t>
      </w:r>
    </w:p>
    <w:p w14:paraId="3DFED59A" w14:textId="46F74C25" w:rsidR="001C407D" w:rsidRPr="00372DC0" w:rsidRDefault="001C407D" w:rsidP="001C407D">
      <w:pPr>
        <w:pStyle w:val="7"/>
        <w:tabs>
          <w:tab w:val="left" w:pos="2268"/>
        </w:tabs>
        <w:ind w:left="567"/>
        <w:rPr>
          <w:rFonts w:cs="Arial"/>
          <w:bCs/>
          <w:color w:val="auto"/>
          <w:lang w:val="de-DE"/>
        </w:rPr>
      </w:pPr>
      <w:r w:rsidRPr="00372DC0">
        <w:rPr>
          <w:rFonts w:cs="Arial"/>
          <w:color w:val="auto"/>
          <w:lang w:val="de-DE"/>
        </w:rPr>
        <w:t>E-mail Address:</w:t>
      </w:r>
      <w:r w:rsidRPr="00372DC0">
        <w:rPr>
          <w:rFonts w:cs="Arial"/>
          <w:bCs/>
          <w:color w:val="auto"/>
          <w:lang w:val="de-DE"/>
        </w:rPr>
        <w:tab/>
      </w:r>
      <w:r w:rsidR="00777400">
        <w:rPr>
          <w:rFonts w:cs="Arial"/>
          <w:b w:val="0"/>
          <w:bCs/>
          <w:color w:val="auto"/>
          <w:lang w:val="de-DE"/>
        </w:rPr>
        <w:t xml:space="preserve">louchong AT huawei dot </w:t>
      </w:r>
      <w:r w:rsidRPr="00372DC0">
        <w:rPr>
          <w:rFonts w:cs="Arial"/>
          <w:b w:val="0"/>
          <w:bCs/>
          <w:color w:val="auto"/>
          <w:lang w:val="de-DE"/>
        </w:rPr>
        <w:t>com</w:t>
      </w:r>
    </w:p>
    <w:p w14:paraId="3DC4F1A7" w14:textId="77777777" w:rsidR="001D68F2" w:rsidRPr="00372DC0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</w:rPr>
      </w:pPr>
      <w:r w:rsidRPr="00372DC0">
        <w:rPr>
          <w:rStyle w:val="eop"/>
          <w:rFonts w:ascii="Arial" w:hAnsi="Arial" w:cs="Arial"/>
          <w:sz w:val="22"/>
          <w:szCs w:val="22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1830FC1D" w14:textId="0E126667" w:rsidR="00777400" w:rsidRDefault="0070645D" w:rsidP="001123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RAN2 discussed the out-of-order HARQ issues and identified </w:t>
      </w:r>
      <w:r w:rsidR="00BE69C0">
        <w:rPr>
          <w:rFonts w:ascii="Arial" w:hAnsi="Arial" w:cs="Arial"/>
          <w:sz w:val="22"/>
          <w:szCs w:val="22"/>
        </w:rPr>
        <w:t xml:space="preserve">that </w:t>
      </w:r>
      <w:r>
        <w:rPr>
          <w:rFonts w:ascii="Arial" w:hAnsi="Arial" w:cs="Arial"/>
          <w:sz w:val="22"/>
          <w:szCs w:val="22"/>
        </w:rPr>
        <w:t xml:space="preserve">the </w:t>
      </w:r>
      <w:r w:rsidR="00BE69C0">
        <w:rPr>
          <w:rFonts w:ascii="Arial" w:hAnsi="Arial" w:cs="Arial"/>
          <w:sz w:val="22"/>
          <w:szCs w:val="22"/>
        </w:rPr>
        <w:t>scenario</w:t>
      </w:r>
      <w:r>
        <w:rPr>
          <w:rFonts w:ascii="Arial" w:hAnsi="Arial" w:cs="Arial"/>
          <w:sz w:val="22"/>
          <w:szCs w:val="22"/>
        </w:rPr>
        <w:t xml:space="preserve"> of overlapping SPS PDSCH and dynamic PDSCH</w:t>
      </w:r>
      <w:r w:rsidR="00BE69C0">
        <w:rPr>
          <w:rFonts w:ascii="Arial" w:hAnsi="Arial" w:cs="Arial"/>
          <w:sz w:val="22"/>
          <w:szCs w:val="22"/>
        </w:rPr>
        <w:t xml:space="preserve"> </w:t>
      </w:r>
      <w:r w:rsidR="00215518">
        <w:rPr>
          <w:rFonts w:ascii="Arial" w:hAnsi="Arial" w:cs="Arial"/>
          <w:sz w:val="22"/>
          <w:szCs w:val="22"/>
        </w:rPr>
        <w:t>may need</w:t>
      </w:r>
      <w:r w:rsidR="00BE69C0">
        <w:rPr>
          <w:rFonts w:ascii="Arial" w:hAnsi="Arial" w:cs="Arial"/>
          <w:sz w:val="22"/>
          <w:szCs w:val="22"/>
        </w:rPr>
        <w:t xml:space="preserve"> further considerations</w:t>
      </w:r>
      <w:r>
        <w:rPr>
          <w:rFonts w:ascii="Arial" w:hAnsi="Arial" w:cs="Arial"/>
          <w:sz w:val="22"/>
          <w:szCs w:val="22"/>
        </w:rPr>
        <w:t>. It is in RAN2’ understanding that in this case, the followin</w:t>
      </w:r>
      <w:r w:rsidR="009B2381">
        <w:rPr>
          <w:rFonts w:ascii="Arial" w:hAnsi="Arial" w:cs="Arial"/>
          <w:sz w:val="22"/>
          <w:szCs w:val="22"/>
        </w:rPr>
        <w:t xml:space="preserve">g restriction in MAC </w:t>
      </w:r>
      <w:r w:rsidR="00D92F65">
        <w:rPr>
          <w:rFonts w:ascii="Arial" w:hAnsi="Arial" w:cs="Arial"/>
          <w:sz w:val="22"/>
          <w:szCs w:val="22"/>
        </w:rPr>
        <w:t xml:space="preserve">specification </w:t>
      </w:r>
      <w:r w:rsidR="009B2381">
        <w:rPr>
          <w:rFonts w:ascii="Arial" w:hAnsi="Arial" w:cs="Arial"/>
          <w:sz w:val="22"/>
          <w:szCs w:val="22"/>
        </w:rPr>
        <w:t xml:space="preserve">may have some impact </w:t>
      </w:r>
      <w:r w:rsidR="0027181F">
        <w:rPr>
          <w:rFonts w:ascii="Arial" w:hAnsi="Arial" w:cs="Arial"/>
          <w:sz w:val="22"/>
          <w:szCs w:val="22"/>
        </w:rPr>
        <w:t>to</w:t>
      </w:r>
      <w:r w:rsidR="009B2381">
        <w:rPr>
          <w:rFonts w:ascii="Arial" w:hAnsi="Arial" w:cs="Arial"/>
          <w:sz w:val="22"/>
          <w:szCs w:val="22"/>
        </w:rPr>
        <w:t xml:space="preserve"> the out-of-order HARQ-ACK discussions in RAN1</w:t>
      </w:r>
      <w:r w:rsidR="00E944D7">
        <w:rPr>
          <w:rFonts w:ascii="Arial" w:hAnsi="Arial" w:cs="Arial"/>
          <w:sz w:val="22"/>
          <w:szCs w:val="22"/>
        </w:rPr>
        <w:t xml:space="preserve"> due to the reason that MAC will not instruct PHY to receive the TB on SPS PDSCH</w:t>
      </w:r>
      <w:r w:rsidR="004269AB">
        <w:rPr>
          <w:rFonts w:ascii="Arial" w:hAnsi="Arial" w:cs="Arial"/>
          <w:sz w:val="22"/>
          <w:szCs w:val="22"/>
        </w:rPr>
        <w:t xml:space="preserve"> in case of overlapping with a dynamic PDSCH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,</w:t>
      </w:r>
    </w:p>
    <w:p w14:paraId="1EC75748" w14:textId="77777777" w:rsidR="00C94EDE" w:rsidRDefault="00C94EDE" w:rsidP="001123CE">
      <w:pPr>
        <w:rPr>
          <w:rFonts w:ascii="Arial" w:hAnsi="Arial" w:cs="Arial"/>
          <w:sz w:val="22"/>
          <w:szCs w:val="2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94EDE" w14:paraId="4B090C40" w14:textId="77777777" w:rsidTr="00C94EDE">
        <w:tc>
          <w:tcPr>
            <w:tcW w:w="9855" w:type="dxa"/>
          </w:tcPr>
          <w:p w14:paraId="120B7447" w14:textId="77777777" w:rsidR="00C94EDE" w:rsidRPr="0070645D" w:rsidRDefault="00C94EDE" w:rsidP="00C94EDE">
            <w:pPr>
              <w:spacing w:after="180"/>
              <w:rPr>
                <w:rFonts w:eastAsia="宋体"/>
                <w:i/>
                <w:noProof/>
                <w:lang w:eastAsia="ko-KR"/>
              </w:rPr>
            </w:pPr>
            <w:r w:rsidRPr="0070645D">
              <w:rPr>
                <w:rFonts w:eastAsia="宋体"/>
                <w:i/>
                <w:noProof/>
                <w:lang w:eastAsia="ko-KR"/>
              </w:rPr>
              <w:t>For each Serving Cell and each configured downlink assignment, if configured and activated, the MAC entity shall:</w:t>
            </w:r>
          </w:p>
          <w:p w14:paraId="5C788E4D" w14:textId="77777777" w:rsidR="00C94EDE" w:rsidRPr="0070645D" w:rsidRDefault="00C94EDE" w:rsidP="00C94EDE">
            <w:pPr>
              <w:spacing w:after="180"/>
              <w:ind w:left="568" w:hanging="284"/>
              <w:rPr>
                <w:rFonts w:eastAsia="宋体"/>
                <w:i/>
                <w:noProof/>
                <w:lang w:eastAsia="ko-KR"/>
              </w:rPr>
            </w:pPr>
            <w:r w:rsidRPr="0070645D">
              <w:rPr>
                <w:rFonts w:eastAsia="宋体"/>
                <w:i/>
                <w:noProof/>
                <w:lang w:eastAsia="ko-KR"/>
              </w:rPr>
              <w:t>1&gt;</w:t>
            </w:r>
            <w:r w:rsidRPr="0070645D">
              <w:rPr>
                <w:rFonts w:eastAsia="宋体"/>
                <w:i/>
                <w:noProof/>
                <w:lang w:eastAsia="ko-KR"/>
              </w:rPr>
              <w:tab/>
            </w:r>
            <w:r w:rsidRPr="0070645D">
              <w:rPr>
                <w:rFonts w:eastAsia="宋体"/>
                <w:i/>
                <w:noProof/>
                <w:highlight w:val="yellow"/>
                <w:lang w:eastAsia="ko-KR"/>
              </w:rPr>
              <w:t>if the PDSCH duration of the configured downlink assignment does not overlap with the PDSCH duration of a downlink assignment received on the PDCCH for this Serving Cell:</w:t>
            </w:r>
          </w:p>
          <w:p w14:paraId="7A167811" w14:textId="606C1F73" w:rsidR="00C94EDE" w:rsidRPr="00C94EDE" w:rsidRDefault="00C94EDE" w:rsidP="00C94EDE">
            <w:pPr>
              <w:spacing w:after="180"/>
              <w:ind w:left="851" w:hanging="284"/>
              <w:rPr>
                <w:rFonts w:eastAsia="宋体"/>
                <w:i/>
                <w:noProof/>
                <w:lang w:eastAsia="ko-KR"/>
              </w:rPr>
            </w:pPr>
            <w:r w:rsidRPr="0070645D">
              <w:rPr>
                <w:rFonts w:eastAsia="宋体"/>
                <w:i/>
                <w:noProof/>
                <w:lang w:eastAsia="ko-KR"/>
              </w:rPr>
              <w:t>2&gt;</w:t>
            </w:r>
            <w:r w:rsidRPr="0070645D">
              <w:rPr>
                <w:rFonts w:eastAsia="宋体"/>
                <w:i/>
                <w:noProof/>
                <w:lang w:eastAsia="ko-KR"/>
              </w:rPr>
              <w:tab/>
              <w:t>instruct the physical layer to receive, in this PDSCH duration, transport block on the DL-SCH according to the configured downlink assignment and to deliver it to the HARQ ent</w:t>
            </w:r>
            <w:r>
              <w:rPr>
                <w:rFonts w:eastAsia="宋体"/>
                <w:i/>
                <w:noProof/>
                <w:lang w:eastAsia="ko-KR"/>
              </w:rPr>
              <w:t>ity</w:t>
            </w:r>
          </w:p>
        </w:tc>
      </w:tr>
    </w:tbl>
    <w:p w14:paraId="0502677F" w14:textId="77777777" w:rsidR="0070645D" w:rsidRDefault="0070645D" w:rsidP="001123CE">
      <w:pPr>
        <w:rPr>
          <w:rFonts w:ascii="Arial" w:hAnsi="Arial" w:cs="Arial"/>
          <w:sz w:val="22"/>
          <w:szCs w:val="22"/>
        </w:rPr>
      </w:pPr>
    </w:p>
    <w:p w14:paraId="25FE2BF4" w14:textId="354D7F77" w:rsidR="00777400" w:rsidRDefault="00E37DD5" w:rsidP="001123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Therefore, RAN2 would like RAN1 to provide views on the following two questions,</w:t>
      </w:r>
    </w:p>
    <w:p w14:paraId="5276DEC8" w14:textId="77777777" w:rsidR="00E37DD5" w:rsidRDefault="00E37DD5" w:rsidP="001123CE">
      <w:pPr>
        <w:rPr>
          <w:rFonts w:ascii="Arial" w:hAnsi="Arial" w:cs="Arial"/>
          <w:sz w:val="22"/>
          <w:szCs w:val="22"/>
        </w:rPr>
      </w:pPr>
    </w:p>
    <w:p w14:paraId="791FC5C7" w14:textId="3F6579FE" w:rsidR="00E37DD5" w:rsidRDefault="00E37DD5" w:rsidP="001123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Q1. If the case of overlapping SPS PDSCH and dynamic PDSCH would be considered in the scope of</w:t>
      </w:r>
      <w:r w:rsidR="005E50BE">
        <w:rPr>
          <w:rFonts w:ascii="Arial" w:hAnsi="Arial" w:cs="Arial"/>
          <w:sz w:val="22"/>
          <w:szCs w:val="22"/>
        </w:rPr>
        <w:t xml:space="preserve"> out-of-order HARQ-ACK in RAN1</w:t>
      </w:r>
      <w:r w:rsidR="009C2434">
        <w:rPr>
          <w:rFonts w:ascii="Arial" w:hAnsi="Arial" w:cs="Arial"/>
          <w:sz w:val="22"/>
          <w:szCs w:val="22"/>
        </w:rPr>
        <w:t>?</w:t>
      </w:r>
    </w:p>
    <w:p w14:paraId="6024EFF5" w14:textId="77777777" w:rsidR="00E37DD5" w:rsidRDefault="00E37DD5" w:rsidP="001123CE">
      <w:pPr>
        <w:rPr>
          <w:rFonts w:ascii="Arial" w:hAnsi="Arial" w:cs="Arial"/>
          <w:sz w:val="22"/>
          <w:szCs w:val="22"/>
        </w:rPr>
      </w:pPr>
    </w:p>
    <w:p w14:paraId="34085375" w14:textId="7D9FBBEF" w:rsidR="00E37DD5" w:rsidRDefault="00E37DD5" w:rsidP="001123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Q2. If the answer to Q1 is yes, does RAN1 think the above restriction in </w:t>
      </w:r>
      <w:r w:rsidR="00D238D2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 xml:space="preserve">MAC </w:t>
      </w:r>
      <w:r w:rsidR="00D238D2">
        <w:rPr>
          <w:rFonts w:ascii="Arial" w:hAnsi="Arial" w:cs="Arial"/>
          <w:sz w:val="22"/>
          <w:szCs w:val="22"/>
        </w:rPr>
        <w:t xml:space="preserve">specification </w:t>
      </w:r>
      <w:r>
        <w:rPr>
          <w:rFonts w:ascii="Arial" w:hAnsi="Arial" w:cs="Arial"/>
          <w:sz w:val="22"/>
          <w:szCs w:val="22"/>
        </w:rPr>
        <w:t>need</w:t>
      </w:r>
      <w:r w:rsidR="009C2434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to be revisited? </w:t>
      </w:r>
    </w:p>
    <w:p w14:paraId="4BEDDF28" w14:textId="78818466" w:rsidR="00650914" w:rsidRPr="00130958" w:rsidRDefault="008A1AAF" w:rsidP="00F37FE3">
      <w:pPr>
        <w:tabs>
          <w:tab w:val="center" w:pos="493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F37FE3">
        <w:rPr>
          <w:rFonts w:ascii="Arial" w:hAnsi="Arial" w:cs="Arial"/>
          <w:sz w:val="22"/>
          <w:szCs w:val="22"/>
        </w:rPr>
        <w:tab/>
      </w: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2FDDA658" w:rsidR="003658C3" w:rsidRPr="00372DC0" w:rsidRDefault="003658C3" w:rsidP="003658C3">
      <w:pPr>
        <w:rPr>
          <w:rFonts w:ascii="Arial" w:eastAsia="Times New Roman" w:hAnsi="Arial" w:cs="Arial"/>
          <w:sz w:val="22"/>
          <w:szCs w:val="22"/>
          <w:lang w:val="en-US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72DC0">
        <w:rPr>
          <w:rFonts w:ascii="Arial" w:eastAsia="Times New Roman" w:hAnsi="Arial" w:cs="Arial"/>
          <w:sz w:val="22"/>
          <w:szCs w:val="22"/>
          <w:lang w:val="en-US"/>
        </w:rPr>
        <w:t> </w:t>
      </w:r>
    </w:p>
    <w:p w14:paraId="65433ABC" w14:textId="5F31240C" w:rsidR="008115C3" w:rsidRPr="00372DC0" w:rsidRDefault="008115C3" w:rsidP="003658C3">
      <w:pPr>
        <w:rPr>
          <w:rFonts w:eastAsia="Times New Roman"/>
          <w:sz w:val="24"/>
          <w:szCs w:val="24"/>
          <w:lang w:val="en-US"/>
        </w:rPr>
      </w:pPr>
    </w:p>
    <w:p w14:paraId="4D06631B" w14:textId="38B93CBD" w:rsidR="00866EC2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115C3" w:rsidRPr="00372DC0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RAN1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55C0371" w14:textId="77777777" w:rsidR="00B53C47" w:rsidRPr="00D90DDA" w:rsidRDefault="00B53C47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914E079" w14:textId="0F71CA32" w:rsidR="00866EC2" w:rsidRPr="00372DC0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="003853E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respectfully asks </w:t>
      </w:r>
      <w:r w:rsidR="008115C3" w:rsidRPr="00372DC0">
        <w:rPr>
          <w:rStyle w:val="normaltextrun"/>
          <w:rFonts w:ascii="Arial" w:hAnsi="Arial" w:cs="Arial"/>
          <w:sz w:val="22"/>
          <w:szCs w:val="22"/>
          <w:lang w:val="en-US"/>
        </w:rPr>
        <w:t>RAN1</w:t>
      </w:r>
      <w:r w:rsidR="00F1001D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B53C47">
        <w:rPr>
          <w:rStyle w:val="normaltextrun"/>
          <w:rFonts w:ascii="Arial" w:hAnsi="Arial" w:cs="Arial"/>
          <w:sz w:val="22"/>
          <w:szCs w:val="22"/>
          <w:lang w:val="en-GB"/>
        </w:rPr>
        <w:t xml:space="preserve">to </w:t>
      </w:r>
      <w:r w:rsidR="00EE67C7">
        <w:rPr>
          <w:rStyle w:val="normaltextrun"/>
          <w:rFonts w:ascii="Arial" w:hAnsi="Arial" w:cs="Arial"/>
          <w:sz w:val="22"/>
          <w:szCs w:val="22"/>
          <w:lang w:val="en-GB"/>
        </w:rPr>
        <w:t xml:space="preserve">provide feedback on above two questions. </w:t>
      </w:r>
    </w:p>
    <w:p w14:paraId="1CFD3530" w14:textId="77777777" w:rsidR="00866EC2" w:rsidRPr="00B53C47" w:rsidRDefault="00866EC2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5CB5FCB4" w14:textId="7EAA6D23" w:rsidR="00A50465" w:rsidRDefault="00A50465" w:rsidP="00A50465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7018A8">
        <w:rPr>
          <w:rStyle w:val="normaltextrun"/>
          <w:rFonts w:ascii="Arial" w:hAnsi="Arial" w:cs="Arial"/>
          <w:sz w:val="22"/>
          <w:szCs w:val="22"/>
          <w:lang w:val="en-GB"/>
        </w:rPr>
        <w:t>7bis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7018A8">
        <w:rPr>
          <w:rStyle w:val="normaltextrun"/>
          <w:rFonts w:ascii="Arial" w:hAnsi="Arial" w:cs="Arial"/>
          <w:sz w:val="22"/>
          <w:szCs w:val="22"/>
          <w:lang w:val="en-GB"/>
        </w:rPr>
        <w:t>14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 w:rsidR="007018A8">
        <w:rPr>
          <w:rStyle w:val="normaltextrun"/>
          <w:rFonts w:ascii="Arial" w:hAnsi="Arial" w:cs="Arial"/>
          <w:sz w:val="22"/>
          <w:szCs w:val="22"/>
          <w:lang w:val="en-GB"/>
        </w:rPr>
        <w:t>18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7018A8">
        <w:rPr>
          <w:rStyle w:val="normaltextrun"/>
          <w:rFonts w:ascii="Arial" w:hAnsi="Arial" w:cs="Arial"/>
          <w:sz w:val="22"/>
          <w:szCs w:val="22"/>
          <w:lang w:val="en-GB"/>
        </w:rPr>
        <w:t>Oct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2B3DDF">
        <w:rPr>
          <w:rStyle w:val="normaltextrun"/>
          <w:rFonts w:ascii="Arial" w:hAnsi="Arial" w:cs="Arial"/>
          <w:sz w:val="22"/>
          <w:szCs w:val="22"/>
          <w:lang w:val="en-GB"/>
        </w:rPr>
        <w:t xml:space="preserve">Chengdu, </w:t>
      </w:r>
      <w:r w:rsidR="00FC3843">
        <w:rPr>
          <w:rStyle w:val="normaltextrun"/>
          <w:rFonts w:ascii="Arial" w:hAnsi="Arial" w:cs="Arial"/>
          <w:sz w:val="22"/>
          <w:szCs w:val="22"/>
          <w:lang w:val="en-GB"/>
        </w:rPr>
        <w:t>CN</w:t>
      </w:r>
    </w:p>
    <w:p w14:paraId="07A5435F" w14:textId="06E82902" w:rsidR="002B3DDF" w:rsidRPr="00D90DDA" w:rsidRDefault="002B3DDF" w:rsidP="00A50465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 xml:space="preserve">RAN2#108                  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 xml:space="preserve">18 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-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22 Nov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Reno, US</w:t>
      </w:r>
    </w:p>
    <w:p w14:paraId="1759FE56" w14:textId="2BDBE4D4" w:rsidR="00F917FA" w:rsidRPr="00A50465" w:rsidRDefault="00F917FA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76010" w14:textId="77777777" w:rsidR="00362A9A" w:rsidRDefault="00362A9A">
      <w:r>
        <w:separator/>
      </w:r>
    </w:p>
  </w:endnote>
  <w:endnote w:type="continuationSeparator" w:id="0">
    <w:p w14:paraId="3AD9DCFB" w14:textId="77777777" w:rsidR="00362A9A" w:rsidRDefault="00362A9A">
      <w:r>
        <w:continuationSeparator/>
      </w:r>
    </w:p>
  </w:endnote>
  <w:endnote w:type="continuationNotice" w:id="1">
    <w:p w14:paraId="2B0DC8C6" w14:textId="77777777" w:rsidR="00362A9A" w:rsidRDefault="00362A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15D12" w14:textId="77777777" w:rsidR="00362A9A" w:rsidRDefault="00362A9A">
      <w:r>
        <w:separator/>
      </w:r>
    </w:p>
  </w:footnote>
  <w:footnote w:type="continuationSeparator" w:id="0">
    <w:p w14:paraId="30096011" w14:textId="77777777" w:rsidR="00362A9A" w:rsidRDefault="00362A9A">
      <w:r>
        <w:continuationSeparator/>
      </w:r>
    </w:p>
  </w:footnote>
  <w:footnote w:type="continuationNotice" w:id="1">
    <w:p w14:paraId="79B893A2" w14:textId="77777777" w:rsidR="00362A9A" w:rsidRDefault="00362A9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2"/>
  </w:num>
  <w:num w:numId="9">
    <w:abstractNumId w:val="11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746"/>
    <w:rsid w:val="00001CD9"/>
    <w:rsid w:val="00001EEC"/>
    <w:rsid w:val="000105BD"/>
    <w:rsid w:val="00014B7B"/>
    <w:rsid w:val="00015E85"/>
    <w:rsid w:val="000219AB"/>
    <w:rsid w:val="00032063"/>
    <w:rsid w:val="0005066F"/>
    <w:rsid w:val="00053C8D"/>
    <w:rsid w:val="00054C17"/>
    <w:rsid w:val="00067E42"/>
    <w:rsid w:val="00071AA4"/>
    <w:rsid w:val="000772FE"/>
    <w:rsid w:val="00077845"/>
    <w:rsid w:val="0008567E"/>
    <w:rsid w:val="00087368"/>
    <w:rsid w:val="000B169D"/>
    <w:rsid w:val="000C42D5"/>
    <w:rsid w:val="000C5157"/>
    <w:rsid w:val="000D3263"/>
    <w:rsid w:val="000D4F24"/>
    <w:rsid w:val="000E3219"/>
    <w:rsid w:val="000E6809"/>
    <w:rsid w:val="000F6AD7"/>
    <w:rsid w:val="001123CE"/>
    <w:rsid w:val="0012204F"/>
    <w:rsid w:val="00123C1E"/>
    <w:rsid w:val="00125A75"/>
    <w:rsid w:val="00126201"/>
    <w:rsid w:val="001300A2"/>
    <w:rsid w:val="00130958"/>
    <w:rsid w:val="00150462"/>
    <w:rsid w:val="001543E4"/>
    <w:rsid w:val="001630F6"/>
    <w:rsid w:val="0017173E"/>
    <w:rsid w:val="00175367"/>
    <w:rsid w:val="00180D03"/>
    <w:rsid w:val="001A4E68"/>
    <w:rsid w:val="001C407D"/>
    <w:rsid w:val="001D68F2"/>
    <w:rsid w:val="001D7751"/>
    <w:rsid w:val="001E4DD9"/>
    <w:rsid w:val="00210F24"/>
    <w:rsid w:val="00215518"/>
    <w:rsid w:val="00224698"/>
    <w:rsid w:val="00241056"/>
    <w:rsid w:val="002461E0"/>
    <w:rsid w:val="00250960"/>
    <w:rsid w:val="00250FA1"/>
    <w:rsid w:val="0027181F"/>
    <w:rsid w:val="002952BB"/>
    <w:rsid w:val="002B3DDF"/>
    <w:rsid w:val="002D74E4"/>
    <w:rsid w:val="002F217A"/>
    <w:rsid w:val="00300616"/>
    <w:rsid w:val="00300E69"/>
    <w:rsid w:val="003134C6"/>
    <w:rsid w:val="003138D9"/>
    <w:rsid w:val="003400D0"/>
    <w:rsid w:val="00362A9A"/>
    <w:rsid w:val="003658C3"/>
    <w:rsid w:val="0036735E"/>
    <w:rsid w:val="00372DC0"/>
    <w:rsid w:val="00382656"/>
    <w:rsid w:val="00384B68"/>
    <w:rsid w:val="003853EF"/>
    <w:rsid w:val="00393A79"/>
    <w:rsid w:val="003A0DA1"/>
    <w:rsid w:val="003A1E07"/>
    <w:rsid w:val="003A3162"/>
    <w:rsid w:val="003B6261"/>
    <w:rsid w:val="003D494F"/>
    <w:rsid w:val="003E285D"/>
    <w:rsid w:val="003F6DC2"/>
    <w:rsid w:val="00403682"/>
    <w:rsid w:val="004269AB"/>
    <w:rsid w:val="00433295"/>
    <w:rsid w:val="00443874"/>
    <w:rsid w:val="00450C05"/>
    <w:rsid w:val="00454D6E"/>
    <w:rsid w:val="00456A6C"/>
    <w:rsid w:val="00463675"/>
    <w:rsid w:val="00463E43"/>
    <w:rsid w:val="00472300"/>
    <w:rsid w:val="004767D1"/>
    <w:rsid w:val="00493BC0"/>
    <w:rsid w:val="004C2987"/>
    <w:rsid w:val="004C2C39"/>
    <w:rsid w:val="004D2557"/>
    <w:rsid w:val="004D4350"/>
    <w:rsid w:val="004D6A16"/>
    <w:rsid w:val="004D7632"/>
    <w:rsid w:val="00525965"/>
    <w:rsid w:val="00544A85"/>
    <w:rsid w:val="00547861"/>
    <w:rsid w:val="005507A8"/>
    <w:rsid w:val="0055542B"/>
    <w:rsid w:val="005760E8"/>
    <w:rsid w:val="00576251"/>
    <w:rsid w:val="005971C9"/>
    <w:rsid w:val="005A01DF"/>
    <w:rsid w:val="005A26CC"/>
    <w:rsid w:val="005A6723"/>
    <w:rsid w:val="005C2A7A"/>
    <w:rsid w:val="005D6892"/>
    <w:rsid w:val="005E145C"/>
    <w:rsid w:val="005E50BE"/>
    <w:rsid w:val="0060181F"/>
    <w:rsid w:val="006060E0"/>
    <w:rsid w:val="006072D2"/>
    <w:rsid w:val="00610965"/>
    <w:rsid w:val="00623766"/>
    <w:rsid w:val="00624E83"/>
    <w:rsid w:val="006316A7"/>
    <w:rsid w:val="006417CC"/>
    <w:rsid w:val="006505DE"/>
    <w:rsid w:val="00650914"/>
    <w:rsid w:val="00665D05"/>
    <w:rsid w:val="00680669"/>
    <w:rsid w:val="006819C9"/>
    <w:rsid w:val="00681B83"/>
    <w:rsid w:val="00697EF2"/>
    <w:rsid w:val="006A0CA4"/>
    <w:rsid w:val="006B5EFF"/>
    <w:rsid w:val="006D3B9B"/>
    <w:rsid w:val="006F1F8E"/>
    <w:rsid w:val="007018A8"/>
    <w:rsid w:val="0070645D"/>
    <w:rsid w:val="00720D14"/>
    <w:rsid w:val="00725302"/>
    <w:rsid w:val="0073376D"/>
    <w:rsid w:val="007441D7"/>
    <w:rsid w:val="007510BA"/>
    <w:rsid w:val="0075401E"/>
    <w:rsid w:val="0075655B"/>
    <w:rsid w:val="007659C7"/>
    <w:rsid w:val="0077186D"/>
    <w:rsid w:val="00777400"/>
    <w:rsid w:val="007862CB"/>
    <w:rsid w:val="007A6991"/>
    <w:rsid w:val="007B0050"/>
    <w:rsid w:val="007B059B"/>
    <w:rsid w:val="007B2C42"/>
    <w:rsid w:val="007C1330"/>
    <w:rsid w:val="007C42C8"/>
    <w:rsid w:val="007E12A7"/>
    <w:rsid w:val="007E2E88"/>
    <w:rsid w:val="007E4647"/>
    <w:rsid w:val="008115C3"/>
    <w:rsid w:val="008138A7"/>
    <w:rsid w:val="00824126"/>
    <w:rsid w:val="008359CE"/>
    <w:rsid w:val="00841969"/>
    <w:rsid w:val="00842C16"/>
    <w:rsid w:val="00846C86"/>
    <w:rsid w:val="00866BF9"/>
    <w:rsid w:val="00866EC2"/>
    <w:rsid w:val="00875AB7"/>
    <w:rsid w:val="00881CDC"/>
    <w:rsid w:val="008963A9"/>
    <w:rsid w:val="0089720F"/>
    <w:rsid w:val="008A1AAF"/>
    <w:rsid w:val="008C13C0"/>
    <w:rsid w:val="008D1A49"/>
    <w:rsid w:val="008D644F"/>
    <w:rsid w:val="008E0442"/>
    <w:rsid w:val="008F0A61"/>
    <w:rsid w:val="008F3666"/>
    <w:rsid w:val="008F7AA8"/>
    <w:rsid w:val="0090037B"/>
    <w:rsid w:val="00906751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463B"/>
    <w:rsid w:val="009710B7"/>
    <w:rsid w:val="00971329"/>
    <w:rsid w:val="00986A13"/>
    <w:rsid w:val="009A3EDF"/>
    <w:rsid w:val="009A4184"/>
    <w:rsid w:val="009B2381"/>
    <w:rsid w:val="009C078B"/>
    <w:rsid w:val="009C2434"/>
    <w:rsid w:val="009D01E6"/>
    <w:rsid w:val="009D2957"/>
    <w:rsid w:val="009D4F3E"/>
    <w:rsid w:val="009E0E06"/>
    <w:rsid w:val="009E3611"/>
    <w:rsid w:val="009E5557"/>
    <w:rsid w:val="00A0444D"/>
    <w:rsid w:val="00A11592"/>
    <w:rsid w:val="00A275A5"/>
    <w:rsid w:val="00A33410"/>
    <w:rsid w:val="00A37351"/>
    <w:rsid w:val="00A50465"/>
    <w:rsid w:val="00A56A51"/>
    <w:rsid w:val="00A617CA"/>
    <w:rsid w:val="00AF23F8"/>
    <w:rsid w:val="00AF4F7B"/>
    <w:rsid w:val="00B12845"/>
    <w:rsid w:val="00B25C0C"/>
    <w:rsid w:val="00B26746"/>
    <w:rsid w:val="00B30DB6"/>
    <w:rsid w:val="00B345C8"/>
    <w:rsid w:val="00B34817"/>
    <w:rsid w:val="00B36D7F"/>
    <w:rsid w:val="00B37A13"/>
    <w:rsid w:val="00B409D0"/>
    <w:rsid w:val="00B53C47"/>
    <w:rsid w:val="00B56852"/>
    <w:rsid w:val="00B74C44"/>
    <w:rsid w:val="00B75BD0"/>
    <w:rsid w:val="00B81B80"/>
    <w:rsid w:val="00B864D1"/>
    <w:rsid w:val="00B87F8B"/>
    <w:rsid w:val="00BA16EA"/>
    <w:rsid w:val="00BA19D7"/>
    <w:rsid w:val="00BA319B"/>
    <w:rsid w:val="00BC2783"/>
    <w:rsid w:val="00BD0164"/>
    <w:rsid w:val="00BD07E7"/>
    <w:rsid w:val="00BE43EB"/>
    <w:rsid w:val="00BE69C0"/>
    <w:rsid w:val="00C040D0"/>
    <w:rsid w:val="00C15E56"/>
    <w:rsid w:val="00C309C1"/>
    <w:rsid w:val="00C3136E"/>
    <w:rsid w:val="00C41B40"/>
    <w:rsid w:val="00C45AC5"/>
    <w:rsid w:val="00C463BF"/>
    <w:rsid w:val="00C6002A"/>
    <w:rsid w:val="00C7397E"/>
    <w:rsid w:val="00C75842"/>
    <w:rsid w:val="00C83932"/>
    <w:rsid w:val="00C94EDE"/>
    <w:rsid w:val="00CA23CE"/>
    <w:rsid w:val="00CA6171"/>
    <w:rsid w:val="00CA78E1"/>
    <w:rsid w:val="00CB35D4"/>
    <w:rsid w:val="00CB72E2"/>
    <w:rsid w:val="00CD5CF3"/>
    <w:rsid w:val="00CF4C95"/>
    <w:rsid w:val="00D05513"/>
    <w:rsid w:val="00D219AE"/>
    <w:rsid w:val="00D238D2"/>
    <w:rsid w:val="00D26ACD"/>
    <w:rsid w:val="00D33106"/>
    <w:rsid w:val="00D409C3"/>
    <w:rsid w:val="00D42E99"/>
    <w:rsid w:val="00D51AFE"/>
    <w:rsid w:val="00D56C2F"/>
    <w:rsid w:val="00D57A7B"/>
    <w:rsid w:val="00D625F6"/>
    <w:rsid w:val="00D64BAF"/>
    <w:rsid w:val="00D90DDA"/>
    <w:rsid w:val="00D92F65"/>
    <w:rsid w:val="00D94BDE"/>
    <w:rsid w:val="00DB280C"/>
    <w:rsid w:val="00DC148B"/>
    <w:rsid w:val="00DC267E"/>
    <w:rsid w:val="00DE4F93"/>
    <w:rsid w:val="00DE500D"/>
    <w:rsid w:val="00E247DD"/>
    <w:rsid w:val="00E34892"/>
    <w:rsid w:val="00E37DD5"/>
    <w:rsid w:val="00E4552A"/>
    <w:rsid w:val="00E50A83"/>
    <w:rsid w:val="00E5741B"/>
    <w:rsid w:val="00E71C9A"/>
    <w:rsid w:val="00E8059A"/>
    <w:rsid w:val="00E944D7"/>
    <w:rsid w:val="00EA7301"/>
    <w:rsid w:val="00EB4238"/>
    <w:rsid w:val="00ED0869"/>
    <w:rsid w:val="00EE67C7"/>
    <w:rsid w:val="00F004B6"/>
    <w:rsid w:val="00F1001D"/>
    <w:rsid w:val="00F14D71"/>
    <w:rsid w:val="00F257C0"/>
    <w:rsid w:val="00F31CD7"/>
    <w:rsid w:val="00F3652B"/>
    <w:rsid w:val="00F37FE3"/>
    <w:rsid w:val="00F41325"/>
    <w:rsid w:val="00F4263A"/>
    <w:rsid w:val="00F42C74"/>
    <w:rsid w:val="00F526EC"/>
    <w:rsid w:val="00F5710F"/>
    <w:rsid w:val="00F64168"/>
    <w:rsid w:val="00F64B10"/>
    <w:rsid w:val="00F65DE9"/>
    <w:rsid w:val="00F66AF8"/>
    <w:rsid w:val="00F70169"/>
    <w:rsid w:val="00F72DB0"/>
    <w:rsid w:val="00F80305"/>
    <w:rsid w:val="00F81C60"/>
    <w:rsid w:val="00F917FA"/>
    <w:rsid w:val="00F91D8C"/>
    <w:rsid w:val="00F9471E"/>
    <w:rsid w:val="00F96E82"/>
    <w:rsid w:val="00FA6BEC"/>
    <w:rsid w:val="00FB0EEF"/>
    <w:rsid w:val="00FC2A32"/>
    <w:rsid w:val="00FC3843"/>
    <w:rsid w:val="00FC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table" w:styleId="ac">
    <w:name w:val="Table Grid"/>
    <w:basedOn w:val="a1"/>
    <w:qFormat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  <w:rsid w:val="009710B7"/>
  </w:style>
  <w:style w:type="character" w:customStyle="1" w:styleId="apple-converted-space">
    <w:name w:val="apple-converted-space"/>
    <w:basedOn w:val="a0"/>
    <w:rsid w:val="009710B7"/>
  </w:style>
  <w:style w:type="character" w:customStyle="1" w:styleId="eop">
    <w:name w:val="eop"/>
    <w:basedOn w:val="a0"/>
    <w:rsid w:val="009710B7"/>
  </w:style>
  <w:style w:type="paragraph" w:styleId="ad">
    <w:name w:val="List Paragraph"/>
    <w:basedOn w:val="a"/>
    <w:uiPriority w:val="34"/>
    <w:qFormat/>
    <w:rsid w:val="003E285D"/>
    <w:pPr>
      <w:ind w:left="720"/>
      <w:contextualSpacing/>
    </w:p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0F6AD7"/>
    <w:rPr>
      <w:rFonts w:ascii="Arial" w:hAnsi="Arial"/>
      <w:lang w:val="en-GB" w:eastAsia="en-US"/>
    </w:rPr>
  </w:style>
  <w:style w:type="character" w:customStyle="1" w:styleId="Char2">
    <w:name w:val="批注主题 Char"/>
    <w:basedOn w:val="Char0"/>
    <w:link w:val="ae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a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">
    <w:name w:val="页眉 Char"/>
    <w:basedOn w:val="a0"/>
    <w:link w:val="a3"/>
    <w:uiPriority w:val="99"/>
    <w:semiHidden/>
    <w:rsid w:val="00544A85"/>
    <w:rPr>
      <w:lang w:val="en-GB" w:eastAsia="en-US"/>
    </w:rPr>
  </w:style>
  <w:style w:type="paragraph" w:styleId="80">
    <w:name w:val="toc 8"/>
    <w:basedOn w:val="10"/>
    <w:semiHidden/>
    <w:rsid w:val="004D763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80" w:after="0"/>
      <w:ind w:left="2693" w:hanging="2693"/>
      <w:textAlignment w:val="baseline"/>
    </w:pPr>
    <w:rPr>
      <w:rFonts w:ascii="Arial" w:eastAsia="Times New Roman" w:hAnsi="Arial"/>
      <w:bCs/>
      <w:noProof/>
      <w:szCs w:val="22"/>
      <w:lang w:val="en-US" w:eastAsia="zh-CN"/>
    </w:rPr>
  </w:style>
  <w:style w:type="paragraph" w:customStyle="1" w:styleId="3GPPHeader">
    <w:name w:val="3GPP_Header"/>
    <w:basedOn w:val="a"/>
    <w:rsid w:val="004D763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10">
    <w:name w:val="toc 1"/>
    <w:basedOn w:val="a"/>
    <w:next w:val="a"/>
    <w:autoRedefine/>
    <w:uiPriority w:val="39"/>
    <w:semiHidden/>
    <w:unhideWhenUsed/>
    <w:rsid w:val="004D7632"/>
    <w:pPr>
      <w:spacing w:after="100"/>
    </w:pPr>
  </w:style>
  <w:style w:type="paragraph" w:customStyle="1" w:styleId="Proposal">
    <w:name w:val="Proposal"/>
    <w:basedOn w:val="a"/>
    <w:rsid w:val="001123CE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CRCoverPage">
    <w:name w:val="CR Cover Page"/>
    <w:link w:val="CRCoverPageZchn"/>
    <w:rsid w:val="005A26CC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5A26CC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5NUHHDQN7SK2-1476151046-46136</_dlc_DocId>
    <_dlc_DocIdUrl xmlns="f166a696-7b5b-4ccd-9f0c-ffde0cceec81">
      <Url>https://ericsson.sharepoint.com/sites/star/_layouts/15/DocIdRedir.aspx?ID=5NUHHDQN7SK2-1476151046-46136</Url>
      <Description>5NUHHDQN7SK2-1476151046-46136</Description>
    </_dlc_DocIdUrl>
  </documentManagement>
</p:properties>
</file>

<file path=customXml/itemProps1.xml><?xml version="1.0" encoding="utf-8"?>
<ds:datastoreItem xmlns:ds="http://schemas.openxmlformats.org/officeDocument/2006/customXml" ds:itemID="{491558C6-E963-4B7A-9E5A-8E6F4D8556A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0D7C87E-8EC2-448B-B026-45F14105A2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9A7B56-977D-4706-898A-FB30DE2C2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13</cp:revision>
  <cp:lastPrinted>2002-04-23T16:10:00Z</cp:lastPrinted>
  <dcterms:created xsi:type="dcterms:W3CDTF">2019-08-16T01:54:00Z</dcterms:created>
  <dcterms:modified xsi:type="dcterms:W3CDTF">2019-08-16T03:44:00Z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b50880cd-c598-482c-a65f-31c3b3176557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1536">
    <vt:lpwstr>292</vt:lpwstr>
  </property>
  <property fmtid="{D5CDD505-2E9C-101B-9397-08002B2CF9AE}" pid="16" name="AuthorIds_UIVersion_2048">
    <vt:lpwstr>312</vt:lpwstr>
  </property>
  <property fmtid="{D5CDD505-2E9C-101B-9397-08002B2CF9AE}" pid="17" name="_2015_ms_pID_725343">
    <vt:lpwstr>(3)wqNhxgWGaHZdM2cAN6dfaPbLvV4BxCtKeXBO/wu8QsGqEF2O2Tqwz7q8rySCQR21opyPcgrQ
RIyA387FUpjQnVWIpdHY6b0kB63WrLN/bCYRijQd84TzzzEzT/E8mDZ187TJ2pLy+qZqlLCZ
v0pKP5dHorKUjSwl6tPv/gsMoF9d2SVWVWlo2jRAfzhNUQGOjw4+MDO+CRVwMba5rQcnVGHX
e/OYpuk9sPTeOnJ4ph</vt:lpwstr>
  </property>
  <property fmtid="{D5CDD505-2E9C-101B-9397-08002B2CF9AE}" pid="18" name="_2015_ms_pID_7253431">
    <vt:lpwstr>l/09XeBZ4b/mBJCCefuAfuuv9vx0HurzzBdlkFVZl5kFl9KfLPIP2w
IORpFcoZrBjX+pZL5+n9luzYuBLYAW+VHjyr5yu4favRNizHXuRtwneTUXpSmLoNC2Df0VYb
qWuUFi0R+45BBeoU8+hMlloFHWaHYMVi23xEKWRoR45QPZifpPAy0pskvm7HcIgoLYWcn45i
ZGhwSJmbstgJDHFTYIec1Sn5mfD1MaNAJLpo</vt:lpwstr>
  </property>
  <property fmtid="{D5CDD505-2E9C-101B-9397-08002B2CF9AE}" pid="19" name="_2015_ms_pID_7253432">
    <vt:lpwstr>Pw==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1565849795</vt:lpwstr>
  </property>
</Properties>
</file>